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E2D" w:rsidRDefault="00383761">
      <w:bookmarkStart w:id="0" w:name="_GoBack"/>
      <w:r>
        <w:t>Много съм доволна от „Черкезов Груп“. Използвах услугите им за освежителен ремонт. Всичко беше извършено качествено и в срок, а най-голямо впечатление ми направи чистотата, с която работят. Омотаха всичко в найлони и почистиха след себе си. Препоръчвам ги!</w:t>
      </w:r>
      <w:bookmarkEnd w:id="0"/>
    </w:p>
    <w:sectPr w:rsidR="00C44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61"/>
    <w:rsid w:val="00383761"/>
    <w:rsid w:val="00C4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196E"/>
  <w15:chartTrackingRefBased/>
  <w15:docId w15:val="{48073F46-CEDD-44DB-97B8-8B90D289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2026-07-21T14:07:00Z</dcterms:created>
  <dcterms:modified xsi:type="dcterms:W3CDTF">2026-07-21T14:11:00Z</dcterms:modified>
</cp:coreProperties>
</file>