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CEE" w:rsidRDefault="00146CEE" w:rsidP="00146CEE">
      <w:pPr>
        <w:pStyle w:val="a3"/>
      </w:pPr>
      <w:r>
        <w:rPr>
          <w:rStyle w:val="a4"/>
        </w:rPr>
        <w:t>УДОСТОВЕРЕНИЕ ЗА ДОБРО ИЗПЪЛНЕНИЕ</w:t>
      </w:r>
    </w:p>
    <w:p w:rsidR="00146CEE" w:rsidRDefault="00146CEE" w:rsidP="00146CEE">
      <w:pPr>
        <w:pStyle w:val="a3"/>
      </w:pPr>
      <w:r>
        <w:t xml:space="preserve">„ПР СТРОЙ ИНЖЕНЕРИНГ“ ЕООД, ЕИК 207919677, със седалище и адрес на управление в гр. София, р-н Възраждане, бул. „Александър Стамболийски“ № 55, партер, офис 4, чрез управителя и представляващия си Петър Веселинов </w:t>
      </w:r>
      <w:proofErr w:type="spellStart"/>
      <w:r>
        <w:t>Райнев</w:t>
      </w:r>
      <w:proofErr w:type="spellEnd"/>
      <w:r>
        <w:t>, издава настоящото удостоверение в уверение на това, че:</w:t>
      </w:r>
    </w:p>
    <w:p w:rsidR="00146CEE" w:rsidRDefault="00146CEE" w:rsidP="00146CEE">
      <w:pPr>
        <w:pStyle w:val="a3"/>
      </w:pPr>
      <w:r>
        <w:t>„АЛВЕНА ИВАНОВА СТРОЙ“ ЕООД, ЕИК 208627213, със седалище и адрес на управление гр. Костинброд, ж.к. Зора 4, вх. А, ет. 4, ап. 10, чрез управителя си АЛВЕНА НИКОЛАЕВА ИВАНОВА, ЕГН 8402138256, в качеството му на изпълнител по договор за строително-монтажни работи за обект: „Малинова долина — NOBLE HOUSE, Обект Липник“.</w:t>
      </w:r>
    </w:p>
    <w:p w:rsidR="00146CEE" w:rsidRDefault="00146CEE" w:rsidP="00146CEE">
      <w:pPr>
        <w:pStyle w:val="a3"/>
      </w:pPr>
      <w:r>
        <w:t>Удостоверява се, че строително-монтажните работи по обекта са започнали на дата 15.01.2026 г. и са завършени на дата 10.02.2026 г., като същите са изпълнени в договорения срок и на обща стойност 100 000 евро.</w:t>
      </w:r>
    </w:p>
    <w:p w:rsidR="00146CEE" w:rsidRDefault="00146CEE" w:rsidP="00146CEE">
      <w:pPr>
        <w:pStyle w:val="a3"/>
      </w:pPr>
      <w:r>
        <w:t xml:space="preserve">В рамките на изпълнението са извършени: демонтаж на покрив и полагане на хидроизолация на два пласта с площ 1200 </w:t>
      </w:r>
      <w:proofErr w:type="spellStart"/>
      <w:r>
        <w:t>кв.м</w:t>
      </w:r>
      <w:proofErr w:type="spellEnd"/>
      <w:r>
        <w:t xml:space="preserve">., топлоизолация с площ 1000 </w:t>
      </w:r>
      <w:proofErr w:type="spellStart"/>
      <w:r>
        <w:t>кв.м</w:t>
      </w:r>
      <w:proofErr w:type="spellEnd"/>
      <w:r>
        <w:t xml:space="preserve">., полагане на минерална вата в </w:t>
      </w:r>
      <w:proofErr w:type="spellStart"/>
      <w:r>
        <w:t>подпокривно</w:t>
      </w:r>
      <w:proofErr w:type="spellEnd"/>
      <w:r>
        <w:t xml:space="preserve"> пространство 3000 </w:t>
      </w:r>
      <w:proofErr w:type="spellStart"/>
      <w:r>
        <w:t>кв.м</w:t>
      </w:r>
      <w:proofErr w:type="spellEnd"/>
      <w:r>
        <w:t xml:space="preserve">., доставка и монтаж на PVC дограма с площ 1500 </w:t>
      </w:r>
      <w:proofErr w:type="spellStart"/>
      <w:r>
        <w:t>кв.м</w:t>
      </w:r>
      <w:proofErr w:type="spellEnd"/>
      <w:r>
        <w:t xml:space="preserve">., шпакловки 3500 </w:t>
      </w:r>
      <w:proofErr w:type="spellStart"/>
      <w:r>
        <w:t>кв.м</w:t>
      </w:r>
      <w:proofErr w:type="spellEnd"/>
      <w:r>
        <w:t xml:space="preserve">., боядисване 3500 </w:t>
      </w:r>
      <w:proofErr w:type="spellStart"/>
      <w:r>
        <w:t>кв.м</w:t>
      </w:r>
      <w:proofErr w:type="spellEnd"/>
      <w:r>
        <w:t xml:space="preserve">., настилки и замазки 7000 </w:t>
      </w:r>
      <w:proofErr w:type="spellStart"/>
      <w:r>
        <w:t>кв.м</w:t>
      </w:r>
      <w:proofErr w:type="spellEnd"/>
      <w:r>
        <w:t xml:space="preserve">., полагане на </w:t>
      </w:r>
      <w:proofErr w:type="spellStart"/>
      <w:r>
        <w:t>теракот</w:t>
      </w:r>
      <w:proofErr w:type="spellEnd"/>
      <w:r>
        <w:t xml:space="preserve"> и гранитогрес 3500 </w:t>
      </w:r>
      <w:proofErr w:type="spellStart"/>
      <w:r>
        <w:t>кв.м</w:t>
      </w:r>
      <w:proofErr w:type="spellEnd"/>
      <w:r>
        <w:t xml:space="preserve">., полагане на фаянс 3000 </w:t>
      </w:r>
      <w:proofErr w:type="spellStart"/>
      <w:r>
        <w:t>кв.м</w:t>
      </w:r>
      <w:proofErr w:type="spellEnd"/>
      <w:r>
        <w:t>., изграждане на ВиК инсталации, изграждане на електрическа инсталация, кофражни работи, бетонови работи, зидарии, мазилки и други съпътстващи строително-монтажни дейности.</w:t>
      </w:r>
    </w:p>
    <w:p w:rsidR="00146CEE" w:rsidRDefault="00146CEE" w:rsidP="00146CEE">
      <w:pPr>
        <w:pStyle w:val="a3"/>
      </w:pPr>
      <w:r>
        <w:t>Обектът спада към първа група, IV категория строежи съгласно строежи от високо строителство, прилежащи към инфраструктура, електронни съобщителни мрежи и съоръжения.</w:t>
      </w:r>
    </w:p>
    <w:p w:rsidR="00146CEE" w:rsidRDefault="00146CEE" w:rsidP="00146CEE">
      <w:pPr>
        <w:pStyle w:val="a3"/>
      </w:pPr>
      <w:r>
        <w:t>Изпълнението е извършено в пълно съответствие със Закона за устройство на територията (ЗУТ), Закона за обществените поръчки (ЗОП), Наредба № 3/2003 г. за съставяне на актове и протоколи по време на строителството, Наредба № 2/2003 г. за въвеждане в експлоатация на строежите и всички приложими подзаконови нормативни актове и стандарти (БДС, EN, ISO).</w:t>
      </w:r>
    </w:p>
    <w:p w:rsidR="00146CEE" w:rsidRDefault="00146CEE" w:rsidP="00146CEE">
      <w:pPr>
        <w:pStyle w:val="a3"/>
      </w:pPr>
      <w:r>
        <w:t>Всички СМР са изпълнени качествено, в договорените срокове и в съответствие с одобрения инвестиционен проект, техническите спецификации и изискванията на възложителя.</w:t>
      </w:r>
    </w:p>
    <w:p w:rsidR="00146CEE" w:rsidRDefault="00146CEE" w:rsidP="00146CEE">
      <w:pPr>
        <w:pStyle w:val="a3"/>
      </w:pPr>
      <w:r>
        <w:t>При въвеждането в експлоатация не са констатирани отклонения или дефекти. В хода на експлоатацията до настоящия момент не са постъпвали рекламации.</w:t>
      </w:r>
    </w:p>
    <w:p w:rsidR="00146CEE" w:rsidRDefault="00146CEE" w:rsidP="00146CEE">
      <w:pPr>
        <w:pStyle w:val="a3"/>
      </w:pPr>
      <w:r>
        <w:t>Възложителят удостоверява, че изпълнителят е проявил висок професионализъм, техническа компетентност и коректност при изпълнението на задълженията си, както и че извършената работа напълно отговаря на нормативните изисквания и стандартите за добро строителство.</w:t>
      </w:r>
    </w:p>
    <w:p w:rsidR="00146CEE" w:rsidRDefault="00146CEE" w:rsidP="00146CEE">
      <w:pPr>
        <w:pStyle w:val="a3"/>
      </w:pPr>
      <w:r>
        <w:t>Настоящото удостоверение се издава за послужване пред държавни и общински органи, в процедури по ЗОП и пред други заинтересовани институции.</w:t>
      </w:r>
    </w:p>
    <w:p w:rsidR="00AF4668" w:rsidRDefault="00AF4668">
      <w:bookmarkStart w:id="0" w:name="_GoBack"/>
      <w:bookmarkEnd w:id="0"/>
    </w:p>
    <w:sectPr w:rsidR="00AF4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EE"/>
    <w:rsid w:val="00146CEE"/>
    <w:rsid w:val="00AF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00F80-9FC8-4B8A-9A3D-35A10C1F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46C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7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2026-04-06T12:59:00Z</dcterms:created>
  <dcterms:modified xsi:type="dcterms:W3CDTF">2026-04-06T13:00:00Z</dcterms:modified>
</cp:coreProperties>
</file>