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C7D" w:rsidRDefault="000D0C7D" w:rsidP="000D0C7D">
      <w:bookmarkStart w:id="0" w:name="_GoBack"/>
      <w:r>
        <w:t xml:space="preserve">Точни, бързи и коректни. Много доволни останахме от ремонта. </w:t>
      </w:r>
    </w:p>
    <w:bookmarkEnd w:id="0"/>
    <w:p w:rsidR="000D0C7D" w:rsidRDefault="000D0C7D"/>
    <w:sectPr w:rsidR="000D0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7D"/>
    <w:rsid w:val="000D0C7D"/>
    <w:rsid w:val="0063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40034"/>
  <w15:chartTrackingRefBased/>
  <w15:docId w15:val="{7687A1B1-9BF6-43E0-9855-E698E28C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2026-02-05T14:58:00Z</dcterms:created>
  <dcterms:modified xsi:type="dcterms:W3CDTF">2026-02-05T15:03:00Z</dcterms:modified>
</cp:coreProperties>
</file>