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BD1" w:rsidRDefault="008B1BD1">
      <w:bookmarkStart w:id="0" w:name="_GoBack"/>
      <w:bookmarkEnd w:id="0"/>
      <w:r>
        <w:t>Много съм доволна от Станислав. Правил е различни ремонти навсякъде в дома ми – в банята, хола, коридора, кухнята, и се справи перфектно с всичко.</w:t>
      </w:r>
    </w:p>
    <w:sectPr w:rsidR="008B1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BD1"/>
    <w:rsid w:val="008B1BD1"/>
    <w:rsid w:val="00EB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752D"/>
  <w15:chartTrackingRefBased/>
  <w15:docId w15:val="{6FE5871C-1BD5-4E2F-AFD8-5F91362E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2026-01-14T14:16:00Z</dcterms:created>
  <dcterms:modified xsi:type="dcterms:W3CDTF">2026-01-14T14:21:00Z</dcterms:modified>
</cp:coreProperties>
</file>